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BFBC" w14:textId="3081736B" w:rsidR="0003193D" w:rsidRDefault="0003193D" w:rsidP="0003193D">
      <w:pPr>
        <w:jc w:val="center"/>
        <w:rPr>
          <w:b/>
          <w:bCs/>
        </w:rPr>
      </w:pPr>
      <w:r w:rsidRPr="0335FF13">
        <w:rPr>
          <w:b/>
          <w:bCs/>
        </w:rPr>
        <w:t>PMG Cover Sheet</w:t>
      </w:r>
      <w:r w:rsidR="113392A5" w:rsidRPr="0335FF13">
        <w:rPr>
          <w:b/>
          <w:bCs/>
        </w:rPr>
        <w:t xml:space="preserve"> </w:t>
      </w:r>
    </w:p>
    <w:p w14:paraId="426375F3" w14:textId="61DAE115" w:rsidR="0003193D" w:rsidRPr="008D736D" w:rsidRDefault="0003193D" w:rsidP="008D736D">
      <w:pPr>
        <w:spacing w:after="200" w:line="276" w:lineRule="auto"/>
        <w:rPr>
          <w:rFonts w:eastAsiaTheme="minorEastAsia"/>
          <w:color w:val="000000" w:themeColor="text1"/>
        </w:rPr>
      </w:pPr>
      <w:r w:rsidRPr="687BC72F">
        <w:rPr>
          <w:b/>
          <w:bCs/>
        </w:rPr>
        <w:t>Policy name and number:</w:t>
      </w:r>
      <w:r w:rsidR="008D736D">
        <w:rPr>
          <w:b/>
          <w:bCs/>
        </w:rPr>
        <w:t xml:space="preserve"> </w:t>
      </w:r>
      <w:r w:rsidR="008D736D" w:rsidRPr="00A25C2F">
        <w:rPr>
          <w:rFonts w:eastAsiaTheme="minorEastAsia"/>
          <w:b/>
          <w:bCs/>
          <w:color w:val="000000" w:themeColor="text1"/>
        </w:rPr>
        <w:t xml:space="preserve">University Policy </w:t>
      </w:r>
      <w:r w:rsidR="00AC5C3C">
        <w:rPr>
          <w:rFonts w:eastAsiaTheme="minorEastAsia"/>
          <w:b/>
          <w:bCs/>
          <w:color w:val="000000" w:themeColor="text1"/>
        </w:rPr>
        <w:t>3006</w:t>
      </w:r>
      <w:r w:rsidR="008D736D" w:rsidRPr="00A25C2F">
        <w:rPr>
          <w:rFonts w:eastAsiaTheme="minorEastAsia"/>
          <w:b/>
          <w:bCs/>
          <w:color w:val="000000" w:themeColor="text1"/>
        </w:rPr>
        <w:t>: Course Modality Policy</w:t>
      </w:r>
    </w:p>
    <w:p w14:paraId="7CB0BF6B" w14:textId="12E4EAE4" w:rsidR="0003193D" w:rsidRDefault="0003193D" w:rsidP="0003193D">
      <w:pPr>
        <w:rPr>
          <w:b/>
          <w:bCs/>
        </w:rPr>
      </w:pPr>
      <w:r w:rsidRPr="687BC72F">
        <w:rPr>
          <w:b/>
          <w:bCs/>
        </w:rPr>
        <w:t>Responsible office or committee:</w:t>
      </w:r>
      <w:r w:rsidR="00A463D3">
        <w:rPr>
          <w:b/>
          <w:bCs/>
        </w:rPr>
        <w:t xml:space="preserve">  Office of the Provost</w:t>
      </w:r>
    </w:p>
    <w:p w14:paraId="23AC6B67" w14:textId="77777777" w:rsidR="0003193D" w:rsidRDefault="0003193D" w:rsidP="0003193D">
      <w:pPr>
        <w:rPr>
          <w:b/>
          <w:bCs/>
        </w:rPr>
      </w:pPr>
      <w:r w:rsidRPr="687BC72F">
        <w:rPr>
          <w:b/>
          <w:bCs/>
        </w:rPr>
        <w:t>Type of policy:</w:t>
      </w:r>
    </w:p>
    <w:p w14:paraId="28A107E4" w14:textId="77777777" w:rsidR="0003193D" w:rsidRDefault="0003193D" w:rsidP="0003193D">
      <w:pPr>
        <w:pStyle w:val="ListParagraph"/>
        <w:numPr>
          <w:ilvl w:val="0"/>
          <w:numId w:val="8"/>
        </w:numPr>
      </w:pPr>
      <w:r w:rsidRPr="687BC72F">
        <w:t>University Catalog</w:t>
      </w:r>
    </w:p>
    <w:p w14:paraId="44B87584" w14:textId="77777777" w:rsidR="0003193D" w:rsidRPr="00A463D3" w:rsidRDefault="0003193D" w:rsidP="0003193D">
      <w:pPr>
        <w:pStyle w:val="ListParagraph"/>
        <w:numPr>
          <w:ilvl w:val="0"/>
          <w:numId w:val="8"/>
        </w:numPr>
        <w:rPr>
          <w:highlight w:val="yellow"/>
        </w:rPr>
      </w:pPr>
      <w:r w:rsidRPr="00A463D3">
        <w:rPr>
          <w:highlight w:val="yellow"/>
        </w:rPr>
        <w:t>University Policy</w:t>
      </w:r>
    </w:p>
    <w:p w14:paraId="2637D11D" w14:textId="1FFC143F" w:rsidR="0003193D" w:rsidRDefault="0003193D" w:rsidP="0003193D">
      <w:pPr>
        <w:pStyle w:val="ListParagraph"/>
        <w:numPr>
          <w:ilvl w:val="0"/>
          <w:numId w:val="8"/>
        </w:numPr>
      </w:pPr>
      <w:r>
        <w:t>Faculty Handbook</w:t>
      </w:r>
    </w:p>
    <w:p w14:paraId="4CED4B2D" w14:textId="26A6A3EE" w:rsidR="0003193D" w:rsidRDefault="0003193D" w:rsidP="0003193D">
      <w:pPr>
        <w:pStyle w:val="ListParagraph"/>
        <w:numPr>
          <w:ilvl w:val="0"/>
          <w:numId w:val="8"/>
        </w:numPr>
      </w:pPr>
      <w:r>
        <w:t>Code of Student Conduct</w:t>
      </w:r>
    </w:p>
    <w:p w14:paraId="4669CA86" w14:textId="77777777" w:rsidR="0003193D" w:rsidRDefault="0003193D" w:rsidP="0003193D">
      <w:pPr>
        <w:pStyle w:val="ListParagraph"/>
        <w:numPr>
          <w:ilvl w:val="0"/>
          <w:numId w:val="8"/>
        </w:numPr>
      </w:pPr>
      <w:r w:rsidRPr="65B14E8C">
        <w:t>Other policy or guidelines (e.g., graduate hiring guidelines, etc.)</w:t>
      </w:r>
    </w:p>
    <w:p w14:paraId="2CB56B50" w14:textId="2789A360" w:rsidR="0003193D" w:rsidRDefault="7D08FF3F" w:rsidP="22590BA0">
      <w:pPr>
        <w:rPr>
          <w:b/>
          <w:bCs/>
        </w:rPr>
      </w:pPr>
      <w:r w:rsidRPr="0335FF13">
        <w:rPr>
          <w:b/>
          <w:bCs/>
        </w:rPr>
        <w:t xml:space="preserve">University Policy Type (if a </w:t>
      </w:r>
      <w:r w:rsidR="2E5F002F" w:rsidRPr="0335FF13">
        <w:rPr>
          <w:b/>
          <w:bCs/>
        </w:rPr>
        <w:t xml:space="preserve">numbered </w:t>
      </w:r>
      <w:r w:rsidRPr="0335FF13">
        <w:rPr>
          <w:b/>
          <w:bCs/>
        </w:rPr>
        <w:t>U</w:t>
      </w:r>
      <w:r w:rsidR="5BE9C038" w:rsidRPr="0335FF13">
        <w:rPr>
          <w:b/>
          <w:bCs/>
        </w:rPr>
        <w:t xml:space="preserve">niversity </w:t>
      </w:r>
      <w:r w:rsidRPr="0335FF13">
        <w:rPr>
          <w:b/>
          <w:bCs/>
        </w:rPr>
        <w:t>P</w:t>
      </w:r>
      <w:r w:rsidR="55303646" w:rsidRPr="0335FF13">
        <w:rPr>
          <w:b/>
          <w:bCs/>
        </w:rPr>
        <w:t>olicy</w:t>
      </w:r>
      <w:r w:rsidRPr="0335FF13">
        <w:rPr>
          <w:b/>
          <w:bCs/>
        </w:rPr>
        <w:t>)</w:t>
      </w:r>
    </w:p>
    <w:p w14:paraId="526F1848" w14:textId="62FCC34B" w:rsidR="0003193D" w:rsidRPr="00A463D3" w:rsidRDefault="493C1CBD" w:rsidP="0335FF13">
      <w:pPr>
        <w:pStyle w:val="ListParagraph"/>
        <w:numPr>
          <w:ilvl w:val="0"/>
          <w:numId w:val="6"/>
        </w:numPr>
        <w:rPr>
          <w:highlight w:val="yellow"/>
        </w:rPr>
      </w:pPr>
      <w:r w:rsidRPr="00A463D3">
        <w:rPr>
          <w:highlight w:val="yellow"/>
        </w:rPr>
        <w:t>Academic Policies</w:t>
      </w:r>
    </w:p>
    <w:p w14:paraId="08E301CF" w14:textId="04123DAE" w:rsidR="0003193D" w:rsidRDefault="493C1CBD" w:rsidP="0335FF13">
      <w:pPr>
        <w:pStyle w:val="ListParagraph"/>
        <w:numPr>
          <w:ilvl w:val="0"/>
          <w:numId w:val="6"/>
        </w:numPr>
      </w:pPr>
      <w:r w:rsidRPr="0335FF13">
        <w:t>Computing</w:t>
      </w:r>
    </w:p>
    <w:p w14:paraId="20595F9F" w14:textId="5EFBCB9D" w:rsidR="0003193D" w:rsidRDefault="493C1CBD" w:rsidP="0335FF13">
      <w:pPr>
        <w:pStyle w:val="ListParagraph"/>
        <w:numPr>
          <w:ilvl w:val="0"/>
          <w:numId w:val="6"/>
        </w:numPr>
      </w:pPr>
      <w:r w:rsidRPr="0335FF13">
        <w:t>Financial</w:t>
      </w:r>
    </w:p>
    <w:p w14:paraId="2E0D97D2" w14:textId="3DBCC0C6" w:rsidR="0003193D" w:rsidRDefault="493C1CBD" w:rsidP="0335FF13">
      <w:pPr>
        <w:pStyle w:val="ListParagraph"/>
        <w:numPr>
          <w:ilvl w:val="0"/>
          <w:numId w:val="6"/>
        </w:numPr>
      </w:pPr>
      <w:r w:rsidRPr="0335FF13">
        <w:t>General Policies</w:t>
      </w:r>
    </w:p>
    <w:p w14:paraId="6EA7001B" w14:textId="0E0027DC" w:rsidR="0003193D" w:rsidRDefault="493C1CBD" w:rsidP="0335FF13">
      <w:pPr>
        <w:pStyle w:val="ListParagraph"/>
        <w:numPr>
          <w:ilvl w:val="0"/>
          <w:numId w:val="6"/>
        </w:numPr>
      </w:pPr>
      <w:r w:rsidRPr="0335FF13">
        <w:t>Human Resources</w:t>
      </w:r>
    </w:p>
    <w:p w14:paraId="35636677" w14:textId="79A13D69" w:rsidR="0003193D" w:rsidRDefault="493C1CBD" w:rsidP="0335FF13">
      <w:pPr>
        <w:pStyle w:val="ListParagraph"/>
        <w:numPr>
          <w:ilvl w:val="0"/>
          <w:numId w:val="6"/>
        </w:numPr>
      </w:pPr>
      <w:r w:rsidRPr="0335FF13">
        <w:t>Research</w:t>
      </w:r>
    </w:p>
    <w:p w14:paraId="590E4B96" w14:textId="4A673923" w:rsidR="0003193D" w:rsidRDefault="493C1CBD" w:rsidP="0335FF13">
      <w:pPr>
        <w:pStyle w:val="ListParagraph"/>
        <w:numPr>
          <w:ilvl w:val="0"/>
          <w:numId w:val="6"/>
        </w:numPr>
      </w:pPr>
      <w:r w:rsidRPr="0335FF13">
        <w:t>Risk, Safety, &amp; Resilience</w:t>
      </w:r>
    </w:p>
    <w:p w14:paraId="1ACB0DA2" w14:textId="3322F8A5" w:rsidR="0003193D" w:rsidRDefault="493C1CBD" w:rsidP="0335FF13">
      <w:pPr>
        <w:pStyle w:val="ListParagraph"/>
        <w:numPr>
          <w:ilvl w:val="0"/>
          <w:numId w:val="6"/>
        </w:numPr>
      </w:pPr>
      <w:r w:rsidRPr="0335FF13">
        <w:t>Student Policies</w:t>
      </w:r>
    </w:p>
    <w:p w14:paraId="638B53F7" w14:textId="5B053EA3" w:rsidR="0003193D" w:rsidRDefault="0003193D" w:rsidP="0003193D">
      <w:pPr>
        <w:rPr>
          <w:b/>
          <w:bCs/>
        </w:rPr>
      </w:pPr>
      <w:r w:rsidRPr="22590BA0">
        <w:rPr>
          <w:b/>
          <w:bCs/>
        </w:rPr>
        <w:t>Policy proposal type:</w:t>
      </w:r>
    </w:p>
    <w:p w14:paraId="73210A09" w14:textId="77777777" w:rsidR="0003193D" w:rsidRPr="008D736D" w:rsidRDefault="0003193D" w:rsidP="0003193D">
      <w:pPr>
        <w:pStyle w:val="ListParagraph"/>
        <w:numPr>
          <w:ilvl w:val="0"/>
          <w:numId w:val="7"/>
        </w:numPr>
        <w:rPr>
          <w:highlight w:val="yellow"/>
        </w:rPr>
      </w:pPr>
      <w:r w:rsidRPr="008D736D">
        <w:rPr>
          <w:highlight w:val="yellow"/>
        </w:rPr>
        <w:t>New policy</w:t>
      </w:r>
    </w:p>
    <w:p w14:paraId="558AFD45" w14:textId="77777777" w:rsidR="0003193D" w:rsidRDefault="0003193D" w:rsidP="0003193D">
      <w:pPr>
        <w:pStyle w:val="ListParagraph"/>
        <w:numPr>
          <w:ilvl w:val="0"/>
          <w:numId w:val="7"/>
        </w:numPr>
      </w:pPr>
      <w:r w:rsidRPr="687BC72F">
        <w:t>Substantial revision</w:t>
      </w:r>
    </w:p>
    <w:p w14:paraId="50231F99" w14:textId="77777777" w:rsidR="0003193D" w:rsidRDefault="0003193D" w:rsidP="0003193D">
      <w:pPr>
        <w:pStyle w:val="ListParagraph"/>
        <w:numPr>
          <w:ilvl w:val="0"/>
          <w:numId w:val="7"/>
        </w:numPr>
      </w:pPr>
      <w:r w:rsidRPr="687BC72F">
        <w:t>Minor revision</w:t>
      </w:r>
    </w:p>
    <w:p w14:paraId="6E80211F" w14:textId="77777777" w:rsidR="0003193D" w:rsidRDefault="0003193D" w:rsidP="0003193D">
      <w:pPr>
        <w:pStyle w:val="ListParagraph"/>
        <w:numPr>
          <w:ilvl w:val="0"/>
          <w:numId w:val="7"/>
        </w:numPr>
      </w:pPr>
      <w:r w:rsidRPr="687BC72F">
        <w:t>Renewal with no changes</w:t>
      </w:r>
    </w:p>
    <w:p w14:paraId="44839BB8" w14:textId="77777777" w:rsidR="0003193D" w:rsidRDefault="0003193D" w:rsidP="0003193D">
      <w:pPr>
        <w:pStyle w:val="ListParagraph"/>
        <w:numPr>
          <w:ilvl w:val="0"/>
          <w:numId w:val="7"/>
        </w:numPr>
      </w:pPr>
      <w:r>
        <w:t>Rescind policy</w:t>
      </w:r>
    </w:p>
    <w:p w14:paraId="6795B6BE" w14:textId="2A304DC1" w:rsidR="0003193D" w:rsidRDefault="4C664C5C" w:rsidP="0335FF13">
      <w:r>
        <w:t xml:space="preserve">Emergency approval requested </w:t>
      </w:r>
    </w:p>
    <w:p w14:paraId="3E4FD233" w14:textId="26113550" w:rsidR="0003193D" w:rsidRDefault="2C39D642" w:rsidP="0335FF13">
      <w:pPr>
        <w:pStyle w:val="ListParagraph"/>
        <w:numPr>
          <w:ilvl w:val="0"/>
          <w:numId w:val="1"/>
        </w:numPr>
      </w:pPr>
      <w:r>
        <w:t>Y</w:t>
      </w:r>
      <w:r w:rsidR="73086BB3">
        <w:t>es</w:t>
      </w:r>
      <w:r w:rsidR="1CE03A5E">
        <w:t xml:space="preserve"> (must include compelling reason in the “why” paragraph below)</w:t>
      </w:r>
    </w:p>
    <w:p w14:paraId="7A317BB5" w14:textId="48062AAE" w:rsidR="0003193D" w:rsidRPr="008D736D" w:rsidRDefault="1CE03A5E" w:rsidP="0335FF13">
      <w:pPr>
        <w:pStyle w:val="ListParagraph"/>
        <w:numPr>
          <w:ilvl w:val="0"/>
          <w:numId w:val="1"/>
        </w:numPr>
        <w:rPr>
          <w:highlight w:val="yellow"/>
        </w:rPr>
      </w:pPr>
      <w:r w:rsidRPr="008D736D">
        <w:rPr>
          <w:highlight w:val="yellow"/>
        </w:rPr>
        <w:t>N</w:t>
      </w:r>
      <w:r w:rsidR="73086BB3" w:rsidRPr="008D736D">
        <w:rPr>
          <w:highlight w:val="yellow"/>
        </w:rPr>
        <w:t>o</w:t>
      </w:r>
    </w:p>
    <w:p w14:paraId="152B9D05" w14:textId="7AF0E046" w:rsidR="0003193D" w:rsidRDefault="0003193D" w:rsidP="0335FF13">
      <w:r>
        <w:t xml:space="preserve">If you are submitting a revised policy and procedures, you should submit them with changes tracked in a Microsoft Word document. </w:t>
      </w:r>
    </w:p>
    <w:p w14:paraId="45339791" w14:textId="77777777" w:rsidR="0003193D" w:rsidRDefault="0003193D" w:rsidP="0003193D">
      <w:pPr>
        <w:rPr>
          <w:b/>
          <w:bCs/>
        </w:rPr>
      </w:pPr>
      <w:r w:rsidRPr="687BC72F">
        <w:rPr>
          <w:b/>
          <w:bCs/>
        </w:rPr>
        <w:t>Why is this policy or revision being proposed?</w:t>
      </w:r>
    </w:p>
    <w:p w14:paraId="674A6BD7" w14:textId="13107ED7" w:rsidR="0003193D" w:rsidRPr="008D736D" w:rsidRDefault="008D736D" w:rsidP="0003193D">
      <w:r>
        <w:t xml:space="preserve">This policy is being created to provide clarity about </w:t>
      </w:r>
      <w:r w:rsidR="00BC633C">
        <w:t>when faculty can temporarily change course modality</w:t>
      </w:r>
      <w:r w:rsidR="00AB100B">
        <w:t xml:space="preserve"> and the appropriate notification and approval processes, where relevant.  This is in part intended to help communicate about options for inclement weather and campus closures because informal guidance has varied over the past 5 or so years, and in part to help address concerns about faculty moving their </w:t>
      </w:r>
      <w:r w:rsidR="00D64681">
        <w:t>courses from the modality advertised and in which student</w:t>
      </w:r>
      <w:r w:rsidR="00CD2960">
        <w:t>s</w:t>
      </w:r>
      <w:r w:rsidR="00D64681">
        <w:t xml:space="preserve"> registered to other modalities without any </w:t>
      </w:r>
      <w:r w:rsidR="00954C21">
        <w:t>process or approval.</w:t>
      </w:r>
    </w:p>
    <w:p w14:paraId="2D1812F7" w14:textId="77777777" w:rsidR="0003193D" w:rsidRDefault="0003193D" w:rsidP="0003193D">
      <w:pPr>
        <w:rPr>
          <w:b/>
          <w:bCs/>
        </w:rPr>
      </w:pPr>
      <w:r w:rsidRPr="0335FF13">
        <w:rPr>
          <w:b/>
          <w:bCs/>
        </w:rPr>
        <w:lastRenderedPageBreak/>
        <w:t>Who has been involved or consulted with in the creation/revision of this policy already?</w:t>
      </w:r>
    </w:p>
    <w:p w14:paraId="0C6AF814" w14:textId="013BF0F4" w:rsidR="2720EB35" w:rsidRPr="00954C21" w:rsidRDefault="00954C21" w:rsidP="00954C21">
      <w:pPr>
        <w:pStyle w:val="ListParagraph"/>
        <w:numPr>
          <w:ilvl w:val="0"/>
          <w:numId w:val="9"/>
        </w:numPr>
      </w:pPr>
      <w:r w:rsidRPr="00954C21">
        <w:t xml:space="preserve">Charlie </w:t>
      </w:r>
      <w:proofErr w:type="spellStart"/>
      <w:r w:rsidRPr="00954C21">
        <w:t>Kreitzer</w:t>
      </w:r>
      <w:proofErr w:type="spellEnd"/>
      <w:r w:rsidR="00B1485E">
        <w:t>, Executive Director for Mason Online</w:t>
      </w:r>
    </w:p>
    <w:p w14:paraId="739D6E7B" w14:textId="548C3252" w:rsidR="00954C21" w:rsidRPr="00954C21" w:rsidRDefault="00954C21" w:rsidP="00954C21">
      <w:pPr>
        <w:pStyle w:val="ListParagraph"/>
        <w:numPr>
          <w:ilvl w:val="0"/>
          <w:numId w:val="9"/>
        </w:numPr>
      </w:pPr>
      <w:r w:rsidRPr="00954C21">
        <w:t>Doug McKenna, University Registrar</w:t>
      </w:r>
    </w:p>
    <w:p w14:paraId="5F9B497A" w14:textId="4E5DBD59" w:rsidR="00954C21" w:rsidRDefault="00954C21" w:rsidP="00954C21">
      <w:pPr>
        <w:pStyle w:val="ListParagraph"/>
        <w:numPr>
          <w:ilvl w:val="0"/>
          <w:numId w:val="9"/>
        </w:numPr>
      </w:pPr>
      <w:r w:rsidRPr="00954C21">
        <w:t>Doug Eyman, Chair of Academic Policies</w:t>
      </w:r>
    </w:p>
    <w:p w14:paraId="161A5FE2" w14:textId="6B8E3A26" w:rsidR="00B1485E" w:rsidRDefault="00B1485E" w:rsidP="00954C21">
      <w:pPr>
        <w:pStyle w:val="ListParagraph"/>
        <w:numPr>
          <w:ilvl w:val="0"/>
          <w:numId w:val="9"/>
        </w:numPr>
      </w:pPr>
      <w:r>
        <w:t xml:space="preserve">Instructional Continuity Working Group- chaired by Janette Muir, includes faculty and administrators from </w:t>
      </w:r>
      <w:r w:rsidR="00B025F8">
        <w:t>numerous units across campus</w:t>
      </w:r>
    </w:p>
    <w:p w14:paraId="05E1E1B3" w14:textId="030BA6A7" w:rsidR="007032C3" w:rsidRDefault="00997182" w:rsidP="00954C21">
      <w:pPr>
        <w:pStyle w:val="ListParagraph"/>
        <w:numPr>
          <w:ilvl w:val="0"/>
          <w:numId w:val="9"/>
        </w:numPr>
      </w:pPr>
      <w:r>
        <w:t>Naomi Martinez-Jones, Office of Disability Services</w:t>
      </w:r>
    </w:p>
    <w:p w14:paraId="2F392859" w14:textId="77777777" w:rsidR="00101850" w:rsidRDefault="00997182" w:rsidP="00954C21">
      <w:pPr>
        <w:pStyle w:val="ListParagraph"/>
        <w:numPr>
          <w:ilvl w:val="0"/>
          <w:numId w:val="9"/>
        </w:numPr>
      </w:pPr>
      <w:r w:rsidRPr="00066EF6">
        <w:t>Academic Policies Committee</w:t>
      </w:r>
    </w:p>
    <w:p w14:paraId="6619A784" w14:textId="50A39933" w:rsidR="00997182" w:rsidRPr="00066EF6" w:rsidRDefault="00066EF6" w:rsidP="00954C21">
      <w:pPr>
        <w:pStyle w:val="ListParagraph"/>
        <w:numPr>
          <w:ilvl w:val="0"/>
          <w:numId w:val="9"/>
        </w:numPr>
      </w:pPr>
      <w:r w:rsidRPr="00066EF6">
        <w:t>Faculty Senate</w:t>
      </w:r>
    </w:p>
    <w:p w14:paraId="7A478D29" w14:textId="46E952F5" w:rsidR="00B60451" w:rsidRPr="00B60451" w:rsidRDefault="00B60451" w:rsidP="2720EB35">
      <w:r>
        <w:rPr>
          <w:b/>
          <w:bCs/>
        </w:rPr>
        <w:t xml:space="preserve">Are there other policies that will be impacted by this?  </w:t>
      </w:r>
      <w:r>
        <w:t>No, though this does reinforce some existing policies in the Faculty Handbook</w:t>
      </w:r>
    </w:p>
    <w:p w14:paraId="535809B7" w14:textId="62DAADB9" w:rsidR="4D878A3A" w:rsidRDefault="4D878A3A" w:rsidP="2720EB35">
      <w:r w:rsidRPr="0335FF13">
        <w:rPr>
          <w:b/>
          <w:bCs/>
        </w:rPr>
        <w:t>Questions and feedback raised in</w:t>
      </w:r>
      <w:r w:rsidR="6F84F6C7" w:rsidRPr="0335FF13">
        <w:rPr>
          <w:b/>
          <w:bCs/>
        </w:rPr>
        <w:t xml:space="preserve"> and after</w:t>
      </w:r>
      <w:r w:rsidRPr="0335FF13">
        <w:rPr>
          <w:b/>
          <w:bCs/>
        </w:rPr>
        <w:t xml:space="preserve"> PMG</w:t>
      </w:r>
      <w:r>
        <w:t xml:space="preserve"> (to be added </w:t>
      </w:r>
      <w:r w:rsidR="14C99F7A">
        <w:t>after PMG review):</w:t>
      </w:r>
    </w:p>
    <w:p w14:paraId="2621503F" w14:textId="77C852E5" w:rsidR="0003193D" w:rsidRDefault="00CD2960" w:rsidP="0003193D">
      <w:r>
        <w:t xml:space="preserve">Updates made as part of </w:t>
      </w:r>
      <w:r w:rsidR="002270F7">
        <w:t xml:space="preserve">PMG </w:t>
      </w:r>
      <w:r>
        <w:t>review:</w:t>
      </w:r>
    </w:p>
    <w:p w14:paraId="16159EA2" w14:textId="4E6EAA9A" w:rsidR="00CD2960" w:rsidRDefault="00CD2960" w:rsidP="00CD2960">
      <w:pPr>
        <w:pStyle w:val="ListParagraph"/>
        <w:numPr>
          <w:ilvl w:val="0"/>
          <w:numId w:val="10"/>
        </w:numPr>
      </w:pPr>
      <w:r>
        <w:t>Some minor wording changes (shall, must, may)</w:t>
      </w:r>
    </w:p>
    <w:p w14:paraId="6A782771" w14:textId="6AEFEB1D" w:rsidR="00CD2960" w:rsidRDefault="00CD2960" w:rsidP="00CD2960">
      <w:pPr>
        <w:pStyle w:val="ListParagraph"/>
        <w:numPr>
          <w:ilvl w:val="0"/>
          <w:numId w:val="10"/>
        </w:numPr>
      </w:pPr>
      <w:r>
        <w:t xml:space="preserve">Added a sentence allowing the </w:t>
      </w:r>
      <w:proofErr w:type="gramStart"/>
      <w:r>
        <w:t>Provost</w:t>
      </w:r>
      <w:proofErr w:type="gramEnd"/>
      <w:r>
        <w:t xml:space="preserve"> to authorize changes in modality for longer periods due to extended emergencies</w:t>
      </w:r>
    </w:p>
    <w:p w14:paraId="1D2C2A53" w14:textId="7797F157" w:rsidR="00CD2960" w:rsidRDefault="00CD2960" w:rsidP="00CD2960">
      <w:pPr>
        <w:pStyle w:val="ListParagraph"/>
        <w:numPr>
          <w:ilvl w:val="0"/>
          <w:numId w:val="10"/>
        </w:numPr>
      </w:pPr>
      <w:r>
        <w:t>Added clarification in the scope that this applies to faculty teaching courses, not to individual student requests for temporary accommodations.</w:t>
      </w:r>
    </w:p>
    <w:p w14:paraId="292430EB" w14:textId="0589B507" w:rsidR="00A30EAB" w:rsidRDefault="645578FB" w:rsidP="0003193D">
      <w:r>
        <w:t>Feedback from Faculty Senate: Concerns were raised about the Compliance section of the document, with a suggestion from some to consider referring to the Faculty Handbook section instead.</w:t>
      </w:r>
      <w:r w:rsidR="720E5911">
        <w:t xml:space="preserve">  Revisions were made in the newest draft in consultation with OUC.</w:t>
      </w:r>
      <w:r w:rsidR="0C97F967">
        <w:t xml:space="preserve">  Religious observances were also added as a pre-planned absence.</w:t>
      </w:r>
    </w:p>
    <w:p w14:paraId="422CD099" w14:textId="40FABB6E" w:rsidR="00A30EAB" w:rsidRDefault="00696E3E" w:rsidP="0003193D">
      <w:r>
        <w:t xml:space="preserve">Provost recommendation: </w:t>
      </w:r>
      <w:r w:rsidR="00825C5F">
        <w:t>A</w:t>
      </w:r>
      <w:r>
        <w:t>dd</w:t>
      </w:r>
      <w:r w:rsidR="00825C5F">
        <w:t>ed</w:t>
      </w:r>
      <w:r>
        <w:t xml:space="preserve"> language from the instructional continuity email regarding scheduling ad-hoc makeup classes to the policy.</w:t>
      </w:r>
    </w:p>
    <w:p w14:paraId="7537DFD3" w14:textId="77777777" w:rsidR="002A435A" w:rsidRDefault="002A435A">
      <w:pPr>
        <w:spacing w:line="278" w:lineRule="auto"/>
        <w:rPr>
          <w:b/>
          <w:bCs/>
        </w:rPr>
      </w:pPr>
      <w:r>
        <w:rPr>
          <w:b/>
          <w:bCs/>
        </w:rPr>
        <w:br w:type="page"/>
      </w:r>
    </w:p>
    <w:p w14:paraId="79F12F3D" w14:textId="6DF543D3" w:rsidR="0003193D" w:rsidRDefault="16FD9940" w:rsidP="0335FF13">
      <w:pPr>
        <w:jc w:val="center"/>
      </w:pPr>
      <w:r w:rsidRPr="0335FF13">
        <w:rPr>
          <w:b/>
          <w:bCs/>
        </w:rPr>
        <w:lastRenderedPageBreak/>
        <w:t>Signature Routing Form</w:t>
      </w:r>
      <w:r w:rsidR="0003193D">
        <w:br/>
        <w:t xml:space="preserve">(to be </w:t>
      </w:r>
      <w:r w:rsidR="00AD4E9B">
        <w:t>created</w:t>
      </w:r>
      <w:r w:rsidR="0003193D">
        <w:t xml:space="preserve"> by PMG co-chairs</w:t>
      </w:r>
      <w:r w:rsidR="70048B6D">
        <w:t xml:space="preserve"> for numbered University Policies only</w:t>
      </w:r>
      <w:r w:rsidR="0003193D">
        <w:t>)</w:t>
      </w:r>
    </w:p>
    <w:p w14:paraId="7E835DDA" w14:textId="02A9ED26" w:rsidR="11225256" w:rsidRDefault="11225256" w:rsidP="22590BA0">
      <w:r w:rsidRPr="0335FF13">
        <w:rPr>
          <w:b/>
          <w:bCs/>
        </w:rPr>
        <w:t>Reviewers</w:t>
      </w:r>
      <w:r w:rsidR="39213409" w:rsidRPr="0335FF13">
        <w:rPr>
          <w:b/>
          <w:bCs/>
        </w:rPr>
        <w:t xml:space="preserve"> &amp; date of review</w:t>
      </w:r>
      <w:r w:rsidRPr="0335FF13">
        <w:rPr>
          <w:b/>
          <w:bCs/>
        </w:rPr>
        <w:t>:</w:t>
      </w:r>
    </w:p>
    <w:p w14:paraId="370B6A5C" w14:textId="26CEBFE9" w:rsidR="690B010F" w:rsidRDefault="690B010F" w:rsidP="0335FF13">
      <w:pPr>
        <w:pStyle w:val="ListParagraph"/>
        <w:numPr>
          <w:ilvl w:val="0"/>
          <w:numId w:val="5"/>
        </w:numPr>
        <w:rPr>
          <w:b/>
          <w:bCs/>
        </w:rPr>
      </w:pPr>
      <w:r w:rsidRPr="0335FF13">
        <w:rPr>
          <w:b/>
          <w:bCs/>
        </w:rPr>
        <w:t>Policy Management Group</w:t>
      </w:r>
      <w:r w:rsidR="00CD2960">
        <w:rPr>
          <w:b/>
          <w:bCs/>
        </w:rPr>
        <w:t>- reviewed January 27, 2026</w:t>
      </w:r>
    </w:p>
    <w:p w14:paraId="2FCB1AED" w14:textId="584525D7" w:rsidR="006D2381" w:rsidRDefault="006D2381" w:rsidP="0335FF13">
      <w:pPr>
        <w:pStyle w:val="ListParagraph"/>
        <w:numPr>
          <w:ilvl w:val="0"/>
          <w:numId w:val="5"/>
        </w:numPr>
        <w:rPr>
          <w:b/>
          <w:bCs/>
        </w:rPr>
      </w:pPr>
      <w:r>
        <w:rPr>
          <w:b/>
          <w:bCs/>
        </w:rPr>
        <w:t>Faculty Senate</w:t>
      </w:r>
      <w:r w:rsidR="009938F6">
        <w:rPr>
          <w:b/>
          <w:bCs/>
        </w:rPr>
        <w:t>- reviewed January 28, 2026</w:t>
      </w:r>
    </w:p>
    <w:p w14:paraId="29B8D42F" w14:textId="3F117AB8" w:rsidR="690B010F" w:rsidRDefault="538C2BAC" w:rsidP="148DFB7E">
      <w:pPr>
        <w:pStyle w:val="ListParagraph"/>
        <w:numPr>
          <w:ilvl w:val="0"/>
          <w:numId w:val="5"/>
        </w:numPr>
      </w:pPr>
      <w:r w:rsidRPr="148DFB7E">
        <w:rPr>
          <w:b/>
          <w:bCs/>
        </w:rPr>
        <w:t>University Counsel</w:t>
      </w:r>
      <w:r w:rsidR="1D0E962E" w:rsidRPr="148DFB7E">
        <w:rPr>
          <w:b/>
          <w:bCs/>
        </w:rPr>
        <w:t xml:space="preserve"> - Eli </w:t>
      </w:r>
      <w:proofErr w:type="spellStart"/>
      <w:r w:rsidR="1D0E962E" w:rsidRPr="148DFB7E">
        <w:rPr>
          <w:b/>
          <w:bCs/>
        </w:rPr>
        <w:t>Schlam</w:t>
      </w:r>
      <w:proofErr w:type="spellEnd"/>
      <w:r w:rsidR="1D0E962E" w:rsidRPr="148DFB7E">
        <w:rPr>
          <w:b/>
          <w:bCs/>
        </w:rPr>
        <w:t>, reviewed 1/14/26</w:t>
      </w:r>
    </w:p>
    <w:p w14:paraId="2B2F9B73" w14:textId="0C656B05" w:rsidR="690B010F" w:rsidRDefault="389B110C" w:rsidP="0335FF13">
      <w:pPr>
        <w:pStyle w:val="ListParagraph"/>
        <w:numPr>
          <w:ilvl w:val="0"/>
          <w:numId w:val="5"/>
        </w:numPr>
        <w:rPr>
          <w:b/>
          <w:bCs/>
        </w:rPr>
      </w:pPr>
      <w:r w:rsidRPr="5528DF16">
        <w:rPr>
          <w:b/>
          <w:bCs/>
        </w:rPr>
        <w:t>Compliance and Ethics</w:t>
      </w:r>
      <w:r w:rsidR="01AACCDC" w:rsidRPr="5528DF16">
        <w:rPr>
          <w:b/>
          <w:bCs/>
        </w:rPr>
        <w:t xml:space="preserve"> </w:t>
      </w:r>
      <w:r w:rsidR="01AACCDC" w:rsidRPr="5528DF16">
        <w:rPr>
          <w:rFonts w:ascii="Baguet Script" w:eastAsia="Baguet Script" w:hAnsi="Baguet Script" w:cs="Baguet Script"/>
          <w:b/>
          <w:bCs/>
          <w:i/>
          <w:iCs/>
          <w:color w:val="0070C0"/>
        </w:rPr>
        <w:t>VAL</w:t>
      </w:r>
      <w:r w:rsidR="01AACCDC" w:rsidRPr="5528DF16">
        <w:rPr>
          <w:rFonts w:ascii="Times New Roman" w:eastAsia="Times New Roman" w:hAnsi="Times New Roman" w:cs="Times New Roman"/>
          <w:b/>
          <w:bCs/>
          <w:i/>
          <w:iCs/>
          <w:color w:val="0070C0"/>
        </w:rPr>
        <w:t>III</w:t>
      </w:r>
      <w:r w:rsidR="01AACCDC" w:rsidRPr="5528DF16">
        <w:rPr>
          <w:rFonts w:ascii="Baguet Script" w:eastAsia="Baguet Script" w:hAnsi="Baguet Script" w:cs="Baguet Script"/>
          <w:b/>
          <w:bCs/>
          <w:i/>
          <w:iCs/>
          <w:color w:val="0070C0"/>
        </w:rPr>
        <w:t xml:space="preserve">  </w:t>
      </w:r>
      <w:r w:rsidR="01AACCDC" w:rsidRPr="5528DF16">
        <w:rPr>
          <w:rFonts w:ascii="Times New Roman" w:eastAsia="Times New Roman" w:hAnsi="Times New Roman" w:cs="Times New Roman"/>
          <w:b/>
          <w:bCs/>
          <w:i/>
          <w:iCs/>
          <w:color w:val="0070C0"/>
        </w:rPr>
        <w:t>1/15/26</w:t>
      </w:r>
      <w:r w:rsidR="690B010F">
        <w:tab/>
      </w:r>
    </w:p>
    <w:p w14:paraId="3FD188EA" w14:textId="77777777" w:rsidR="002A435A" w:rsidRDefault="002A435A" w:rsidP="22590BA0">
      <w:pPr>
        <w:rPr>
          <w:b/>
          <w:bCs/>
        </w:rPr>
      </w:pPr>
    </w:p>
    <w:p w14:paraId="5CAD66F8" w14:textId="77777777" w:rsidR="002A435A" w:rsidRDefault="002A435A" w:rsidP="22590BA0">
      <w:pPr>
        <w:rPr>
          <w:b/>
          <w:bCs/>
        </w:rPr>
      </w:pPr>
    </w:p>
    <w:p w14:paraId="1E121EFD" w14:textId="647E4F19" w:rsidR="2B0475BD" w:rsidRDefault="2B0475BD" w:rsidP="22590BA0">
      <w:pPr>
        <w:rPr>
          <w:b/>
          <w:bCs/>
        </w:rPr>
      </w:pPr>
      <w:r w:rsidRPr="0335FF13">
        <w:rPr>
          <w:b/>
          <w:bCs/>
        </w:rPr>
        <w:t>Senior approving officials- signatures and dates</w:t>
      </w:r>
    </w:p>
    <w:p w14:paraId="4D51B7B3" w14:textId="77777777" w:rsidR="002A435A" w:rsidRDefault="002A435A" w:rsidP="22590BA0">
      <w:pPr>
        <w:rPr>
          <w:b/>
          <w:bCs/>
        </w:rPr>
      </w:pPr>
    </w:p>
    <w:p w14:paraId="6FAB0994" w14:textId="77777777" w:rsidR="002A435A" w:rsidRDefault="002A435A" w:rsidP="22590BA0">
      <w:pPr>
        <w:rPr>
          <w:b/>
          <w:bCs/>
        </w:rPr>
      </w:pPr>
    </w:p>
    <w:p w14:paraId="56BF26A2" w14:textId="77777777" w:rsidR="002A435A" w:rsidRDefault="00936FF5" w:rsidP="00936FF5">
      <w:pPr>
        <w:ind w:left="360"/>
        <w:rPr>
          <w:rFonts w:eastAsiaTheme="minorEastAsia"/>
          <w:color w:val="000000" w:themeColor="text1"/>
        </w:rPr>
      </w:pPr>
      <w:r>
        <w:rPr>
          <w:rFonts w:eastAsiaTheme="minorEastAsia"/>
          <w:color w:val="000000" w:themeColor="text1"/>
        </w:rPr>
        <w:t xml:space="preserve">___________________________________________ </w:t>
      </w:r>
      <w:r>
        <w:rPr>
          <w:rFonts w:eastAsiaTheme="minorEastAsia"/>
          <w:color w:val="000000" w:themeColor="text1"/>
        </w:rPr>
        <w:tab/>
        <w:t>_____________</w:t>
      </w:r>
      <w:r>
        <w:rPr>
          <w:rFonts w:eastAsiaTheme="minorEastAsia"/>
          <w:color w:val="000000" w:themeColor="text1"/>
        </w:rPr>
        <w:br/>
      </w:r>
      <w:r w:rsidR="007730DD">
        <w:rPr>
          <w:rFonts w:eastAsiaTheme="minorEastAsia"/>
          <w:color w:val="000000" w:themeColor="text1"/>
        </w:rPr>
        <w:t>James Antony</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t>date</w:t>
      </w:r>
      <w:r>
        <w:rPr>
          <w:rFonts w:eastAsiaTheme="minorEastAsia"/>
          <w:color w:val="000000" w:themeColor="text1"/>
        </w:rPr>
        <w:br/>
      </w:r>
      <w:r w:rsidR="007B0261" w:rsidRPr="007730DD">
        <w:rPr>
          <w:rFonts w:eastAsiaTheme="minorEastAsia"/>
          <w:color w:val="000000" w:themeColor="text1"/>
        </w:rPr>
        <w:t>Provost and Executive Vice President</w:t>
      </w:r>
    </w:p>
    <w:p w14:paraId="1291CAEE" w14:textId="77777777" w:rsidR="002A435A" w:rsidRDefault="002A435A" w:rsidP="00936FF5">
      <w:pPr>
        <w:ind w:left="360"/>
        <w:rPr>
          <w:rFonts w:eastAsiaTheme="minorEastAsia"/>
          <w:color w:val="000000" w:themeColor="text1"/>
        </w:rPr>
      </w:pPr>
    </w:p>
    <w:p w14:paraId="211A8501" w14:textId="7E3A02FE" w:rsidR="007B0261" w:rsidRPr="00936FF5" w:rsidRDefault="007B0261" w:rsidP="00936FF5">
      <w:pPr>
        <w:ind w:left="360"/>
        <w:rPr>
          <w:rFonts w:eastAsiaTheme="minorEastAsia"/>
          <w:color w:val="000000" w:themeColor="text1"/>
        </w:rPr>
      </w:pPr>
      <w:r w:rsidRPr="007730DD">
        <w:rPr>
          <w:rFonts w:eastAsiaTheme="minorEastAsia"/>
          <w:color w:val="000000" w:themeColor="text1"/>
        </w:rPr>
        <w:br/>
      </w:r>
      <w:r w:rsidRPr="007730DD">
        <w:rPr>
          <w:rFonts w:eastAsiaTheme="minorEastAsia"/>
          <w:color w:val="000000" w:themeColor="text1"/>
        </w:rPr>
        <w:br/>
      </w:r>
      <w:r w:rsidR="00936FF5">
        <w:rPr>
          <w:rFonts w:eastAsiaTheme="minorEastAsia"/>
          <w:color w:val="000000" w:themeColor="text1"/>
        </w:rPr>
        <w:t xml:space="preserve">___________________________________________ </w:t>
      </w:r>
      <w:r w:rsidR="00936FF5">
        <w:rPr>
          <w:rFonts w:eastAsiaTheme="minorEastAsia"/>
          <w:color w:val="000000" w:themeColor="text1"/>
        </w:rPr>
        <w:tab/>
        <w:t>_____________</w:t>
      </w:r>
      <w:r w:rsidR="00936FF5">
        <w:rPr>
          <w:rFonts w:eastAsiaTheme="minorEastAsia"/>
          <w:color w:val="000000" w:themeColor="text1"/>
        </w:rPr>
        <w:br/>
      </w:r>
      <w:r w:rsidR="007730DD">
        <w:rPr>
          <w:rFonts w:eastAsiaTheme="minorEastAsia"/>
          <w:color w:val="000000" w:themeColor="text1"/>
        </w:rPr>
        <w:t>Julie Zobel</w:t>
      </w:r>
      <w:r w:rsidR="002A435A">
        <w:rPr>
          <w:rFonts w:eastAsiaTheme="minorEastAsia"/>
          <w:color w:val="000000" w:themeColor="text1"/>
        </w:rPr>
        <w:tab/>
      </w:r>
      <w:r w:rsidR="002A435A">
        <w:rPr>
          <w:rFonts w:eastAsiaTheme="minorEastAsia"/>
          <w:color w:val="000000" w:themeColor="text1"/>
        </w:rPr>
        <w:tab/>
      </w:r>
      <w:r w:rsidR="002A435A">
        <w:rPr>
          <w:rFonts w:eastAsiaTheme="minorEastAsia"/>
          <w:color w:val="000000" w:themeColor="text1"/>
        </w:rPr>
        <w:tab/>
      </w:r>
      <w:r w:rsidR="002A435A">
        <w:rPr>
          <w:rFonts w:eastAsiaTheme="minorEastAsia"/>
          <w:color w:val="000000" w:themeColor="text1"/>
        </w:rPr>
        <w:tab/>
      </w:r>
      <w:r w:rsidR="002A435A">
        <w:rPr>
          <w:rFonts w:eastAsiaTheme="minorEastAsia"/>
          <w:color w:val="000000" w:themeColor="text1"/>
        </w:rPr>
        <w:tab/>
      </w:r>
      <w:r w:rsidR="002A435A">
        <w:rPr>
          <w:rFonts w:eastAsiaTheme="minorEastAsia"/>
          <w:color w:val="000000" w:themeColor="text1"/>
        </w:rPr>
        <w:tab/>
        <w:t>date</w:t>
      </w:r>
      <w:r w:rsidR="00936FF5">
        <w:rPr>
          <w:rFonts w:eastAsiaTheme="minorEastAsia"/>
          <w:color w:val="000000" w:themeColor="text1"/>
        </w:rPr>
        <w:br/>
      </w:r>
      <w:r w:rsidRPr="007730DD">
        <w:rPr>
          <w:rFonts w:eastAsiaTheme="minorEastAsia"/>
          <w:color w:val="000000" w:themeColor="text1"/>
        </w:rPr>
        <w:t>Senior Vice President and Chief Operating Officer</w:t>
      </w:r>
      <w:r w:rsidRPr="007730DD">
        <w:rPr>
          <w:b/>
          <w:bCs/>
        </w:rPr>
        <w:t xml:space="preserve"> </w:t>
      </w:r>
    </w:p>
    <w:p w14:paraId="0586E88C" w14:textId="20041BCD" w:rsidR="22590BA0" w:rsidRDefault="22590BA0" w:rsidP="22590BA0"/>
    <w:sectPr w:rsidR="2259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61A7"/>
    <w:multiLevelType w:val="hybridMultilevel"/>
    <w:tmpl w:val="1530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10E9"/>
    <w:multiLevelType w:val="hybridMultilevel"/>
    <w:tmpl w:val="D42C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F1805"/>
    <w:multiLevelType w:val="hybridMultilevel"/>
    <w:tmpl w:val="2BD266A4"/>
    <w:lvl w:ilvl="0" w:tplc="15047F38">
      <w:start w:val="1"/>
      <w:numFmt w:val="bullet"/>
      <w:lvlText w:val=""/>
      <w:lvlJc w:val="left"/>
      <w:pPr>
        <w:ind w:left="720" w:hanging="360"/>
      </w:pPr>
      <w:rPr>
        <w:rFonts w:ascii="Symbol" w:hAnsi="Symbol" w:hint="default"/>
      </w:rPr>
    </w:lvl>
    <w:lvl w:ilvl="1" w:tplc="09AEA79A">
      <w:start w:val="1"/>
      <w:numFmt w:val="bullet"/>
      <w:lvlText w:val="o"/>
      <w:lvlJc w:val="left"/>
      <w:pPr>
        <w:ind w:left="1440" w:hanging="360"/>
      </w:pPr>
      <w:rPr>
        <w:rFonts w:ascii="Courier New" w:hAnsi="Courier New" w:hint="default"/>
      </w:rPr>
    </w:lvl>
    <w:lvl w:ilvl="2" w:tplc="44304E38">
      <w:start w:val="1"/>
      <w:numFmt w:val="bullet"/>
      <w:lvlText w:val=""/>
      <w:lvlJc w:val="left"/>
      <w:pPr>
        <w:ind w:left="2160" w:hanging="360"/>
      </w:pPr>
      <w:rPr>
        <w:rFonts w:ascii="Wingdings" w:hAnsi="Wingdings" w:hint="default"/>
      </w:rPr>
    </w:lvl>
    <w:lvl w:ilvl="3" w:tplc="47EA4AC4">
      <w:start w:val="1"/>
      <w:numFmt w:val="bullet"/>
      <w:lvlText w:val=""/>
      <w:lvlJc w:val="left"/>
      <w:pPr>
        <w:ind w:left="2880" w:hanging="360"/>
      </w:pPr>
      <w:rPr>
        <w:rFonts w:ascii="Symbol" w:hAnsi="Symbol" w:hint="default"/>
      </w:rPr>
    </w:lvl>
    <w:lvl w:ilvl="4" w:tplc="B81A6F38">
      <w:start w:val="1"/>
      <w:numFmt w:val="bullet"/>
      <w:lvlText w:val="o"/>
      <w:lvlJc w:val="left"/>
      <w:pPr>
        <w:ind w:left="3600" w:hanging="360"/>
      </w:pPr>
      <w:rPr>
        <w:rFonts w:ascii="Courier New" w:hAnsi="Courier New" w:hint="default"/>
      </w:rPr>
    </w:lvl>
    <w:lvl w:ilvl="5" w:tplc="3474ACEC">
      <w:start w:val="1"/>
      <w:numFmt w:val="bullet"/>
      <w:lvlText w:val=""/>
      <w:lvlJc w:val="left"/>
      <w:pPr>
        <w:ind w:left="4320" w:hanging="360"/>
      </w:pPr>
      <w:rPr>
        <w:rFonts w:ascii="Wingdings" w:hAnsi="Wingdings" w:hint="default"/>
      </w:rPr>
    </w:lvl>
    <w:lvl w:ilvl="6" w:tplc="6B9CAF0A">
      <w:start w:val="1"/>
      <w:numFmt w:val="bullet"/>
      <w:lvlText w:val=""/>
      <w:lvlJc w:val="left"/>
      <w:pPr>
        <w:ind w:left="5040" w:hanging="360"/>
      </w:pPr>
      <w:rPr>
        <w:rFonts w:ascii="Symbol" w:hAnsi="Symbol" w:hint="default"/>
      </w:rPr>
    </w:lvl>
    <w:lvl w:ilvl="7" w:tplc="99DE5244">
      <w:start w:val="1"/>
      <w:numFmt w:val="bullet"/>
      <w:lvlText w:val="o"/>
      <w:lvlJc w:val="left"/>
      <w:pPr>
        <w:ind w:left="5760" w:hanging="360"/>
      </w:pPr>
      <w:rPr>
        <w:rFonts w:ascii="Courier New" w:hAnsi="Courier New" w:hint="default"/>
      </w:rPr>
    </w:lvl>
    <w:lvl w:ilvl="8" w:tplc="4FE2208A">
      <w:start w:val="1"/>
      <w:numFmt w:val="bullet"/>
      <w:lvlText w:val=""/>
      <w:lvlJc w:val="left"/>
      <w:pPr>
        <w:ind w:left="6480" w:hanging="360"/>
      </w:pPr>
      <w:rPr>
        <w:rFonts w:ascii="Wingdings" w:hAnsi="Wingdings" w:hint="default"/>
      </w:rPr>
    </w:lvl>
  </w:abstractNum>
  <w:abstractNum w:abstractNumId="3" w15:restartNumberingAfterBreak="0">
    <w:nsid w:val="3FD48069"/>
    <w:multiLevelType w:val="hybridMultilevel"/>
    <w:tmpl w:val="CAC4680E"/>
    <w:lvl w:ilvl="0" w:tplc="3CF25EE0">
      <w:start w:val="1"/>
      <w:numFmt w:val="bullet"/>
      <w:lvlText w:val=""/>
      <w:lvlJc w:val="left"/>
      <w:pPr>
        <w:ind w:left="720" w:hanging="360"/>
      </w:pPr>
      <w:rPr>
        <w:rFonts w:ascii="Wingdings" w:hAnsi="Wingdings" w:hint="default"/>
      </w:rPr>
    </w:lvl>
    <w:lvl w:ilvl="1" w:tplc="19121B90">
      <w:start w:val="1"/>
      <w:numFmt w:val="bullet"/>
      <w:lvlText w:val="o"/>
      <w:lvlJc w:val="left"/>
      <w:pPr>
        <w:ind w:left="1440" w:hanging="360"/>
      </w:pPr>
      <w:rPr>
        <w:rFonts w:ascii="Courier New" w:hAnsi="Courier New" w:hint="default"/>
      </w:rPr>
    </w:lvl>
    <w:lvl w:ilvl="2" w:tplc="DD5EED3E">
      <w:start w:val="1"/>
      <w:numFmt w:val="bullet"/>
      <w:lvlText w:val=""/>
      <w:lvlJc w:val="left"/>
      <w:pPr>
        <w:ind w:left="2160" w:hanging="360"/>
      </w:pPr>
      <w:rPr>
        <w:rFonts w:ascii="Wingdings" w:hAnsi="Wingdings" w:hint="default"/>
      </w:rPr>
    </w:lvl>
    <w:lvl w:ilvl="3" w:tplc="1A36CFD2">
      <w:start w:val="1"/>
      <w:numFmt w:val="bullet"/>
      <w:lvlText w:val=""/>
      <w:lvlJc w:val="left"/>
      <w:pPr>
        <w:ind w:left="2880" w:hanging="360"/>
      </w:pPr>
      <w:rPr>
        <w:rFonts w:ascii="Symbol" w:hAnsi="Symbol" w:hint="default"/>
      </w:rPr>
    </w:lvl>
    <w:lvl w:ilvl="4" w:tplc="5BAC3884">
      <w:start w:val="1"/>
      <w:numFmt w:val="bullet"/>
      <w:lvlText w:val="o"/>
      <w:lvlJc w:val="left"/>
      <w:pPr>
        <w:ind w:left="3600" w:hanging="360"/>
      </w:pPr>
      <w:rPr>
        <w:rFonts w:ascii="Courier New" w:hAnsi="Courier New" w:hint="default"/>
      </w:rPr>
    </w:lvl>
    <w:lvl w:ilvl="5" w:tplc="9ECEF016">
      <w:start w:val="1"/>
      <w:numFmt w:val="bullet"/>
      <w:lvlText w:val=""/>
      <w:lvlJc w:val="left"/>
      <w:pPr>
        <w:ind w:left="4320" w:hanging="360"/>
      </w:pPr>
      <w:rPr>
        <w:rFonts w:ascii="Wingdings" w:hAnsi="Wingdings" w:hint="default"/>
      </w:rPr>
    </w:lvl>
    <w:lvl w:ilvl="6" w:tplc="42A2A208">
      <w:start w:val="1"/>
      <w:numFmt w:val="bullet"/>
      <w:lvlText w:val=""/>
      <w:lvlJc w:val="left"/>
      <w:pPr>
        <w:ind w:left="5040" w:hanging="360"/>
      </w:pPr>
      <w:rPr>
        <w:rFonts w:ascii="Symbol" w:hAnsi="Symbol" w:hint="default"/>
      </w:rPr>
    </w:lvl>
    <w:lvl w:ilvl="7" w:tplc="99B0A002">
      <w:start w:val="1"/>
      <w:numFmt w:val="bullet"/>
      <w:lvlText w:val="o"/>
      <w:lvlJc w:val="left"/>
      <w:pPr>
        <w:ind w:left="5760" w:hanging="360"/>
      </w:pPr>
      <w:rPr>
        <w:rFonts w:ascii="Courier New" w:hAnsi="Courier New" w:hint="default"/>
      </w:rPr>
    </w:lvl>
    <w:lvl w:ilvl="8" w:tplc="D7A45D58">
      <w:start w:val="1"/>
      <w:numFmt w:val="bullet"/>
      <w:lvlText w:val=""/>
      <w:lvlJc w:val="left"/>
      <w:pPr>
        <w:ind w:left="6480" w:hanging="360"/>
      </w:pPr>
      <w:rPr>
        <w:rFonts w:ascii="Wingdings" w:hAnsi="Wingdings" w:hint="default"/>
      </w:rPr>
    </w:lvl>
  </w:abstractNum>
  <w:abstractNum w:abstractNumId="4" w15:restartNumberingAfterBreak="0">
    <w:nsid w:val="50D78F9E"/>
    <w:multiLevelType w:val="hybridMultilevel"/>
    <w:tmpl w:val="BBB46D72"/>
    <w:lvl w:ilvl="0" w:tplc="1C6CA068">
      <w:start w:val="1"/>
      <w:numFmt w:val="bullet"/>
      <w:lvlText w:val=""/>
      <w:lvlJc w:val="left"/>
      <w:pPr>
        <w:ind w:left="720" w:hanging="360"/>
      </w:pPr>
      <w:rPr>
        <w:rFonts w:ascii="Wingdings" w:hAnsi="Wingdings" w:hint="default"/>
      </w:rPr>
    </w:lvl>
    <w:lvl w:ilvl="1" w:tplc="594C4B44">
      <w:start w:val="1"/>
      <w:numFmt w:val="bullet"/>
      <w:lvlText w:val="o"/>
      <w:lvlJc w:val="left"/>
      <w:pPr>
        <w:ind w:left="1440" w:hanging="360"/>
      </w:pPr>
      <w:rPr>
        <w:rFonts w:ascii="Courier New" w:hAnsi="Courier New" w:hint="default"/>
      </w:rPr>
    </w:lvl>
    <w:lvl w:ilvl="2" w:tplc="F986152A">
      <w:start w:val="1"/>
      <w:numFmt w:val="bullet"/>
      <w:lvlText w:val=""/>
      <w:lvlJc w:val="left"/>
      <w:pPr>
        <w:ind w:left="2160" w:hanging="360"/>
      </w:pPr>
      <w:rPr>
        <w:rFonts w:ascii="Wingdings" w:hAnsi="Wingdings" w:hint="default"/>
      </w:rPr>
    </w:lvl>
    <w:lvl w:ilvl="3" w:tplc="5FD4BD98">
      <w:start w:val="1"/>
      <w:numFmt w:val="bullet"/>
      <w:lvlText w:val=""/>
      <w:lvlJc w:val="left"/>
      <w:pPr>
        <w:ind w:left="2880" w:hanging="360"/>
      </w:pPr>
      <w:rPr>
        <w:rFonts w:ascii="Symbol" w:hAnsi="Symbol" w:hint="default"/>
      </w:rPr>
    </w:lvl>
    <w:lvl w:ilvl="4" w:tplc="1D84A17C">
      <w:start w:val="1"/>
      <w:numFmt w:val="bullet"/>
      <w:lvlText w:val="o"/>
      <w:lvlJc w:val="left"/>
      <w:pPr>
        <w:ind w:left="3600" w:hanging="360"/>
      </w:pPr>
      <w:rPr>
        <w:rFonts w:ascii="Courier New" w:hAnsi="Courier New" w:hint="default"/>
      </w:rPr>
    </w:lvl>
    <w:lvl w:ilvl="5" w:tplc="824644D6">
      <w:start w:val="1"/>
      <w:numFmt w:val="bullet"/>
      <w:lvlText w:val=""/>
      <w:lvlJc w:val="left"/>
      <w:pPr>
        <w:ind w:left="4320" w:hanging="360"/>
      </w:pPr>
      <w:rPr>
        <w:rFonts w:ascii="Wingdings" w:hAnsi="Wingdings" w:hint="default"/>
      </w:rPr>
    </w:lvl>
    <w:lvl w:ilvl="6" w:tplc="5B403046">
      <w:start w:val="1"/>
      <w:numFmt w:val="bullet"/>
      <w:lvlText w:val=""/>
      <w:lvlJc w:val="left"/>
      <w:pPr>
        <w:ind w:left="5040" w:hanging="360"/>
      </w:pPr>
      <w:rPr>
        <w:rFonts w:ascii="Symbol" w:hAnsi="Symbol" w:hint="default"/>
      </w:rPr>
    </w:lvl>
    <w:lvl w:ilvl="7" w:tplc="531AA46E">
      <w:start w:val="1"/>
      <w:numFmt w:val="bullet"/>
      <w:lvlText w:val="o"/>
      <w:lvlJc w:val="left"/>
      <w:pPr>
        <w:ind w:left="5760" w:hanging="360"/>
      </w:pPr>
      <w:rPr>
        <w:rFonts w:ascii="Courier New" w:hAnsi="Courier New" w:hint="default"/>
      </w:rPr>
    </w:lvl>
    <w:lvl w:ilvl="8" w:tplc="ABBCF10A">
      <w:start w:val="1"/>
      <w:numFmt w:val="bullet"/>
      <w:lvlText w:val=""/>
      <w:lvlJc w:val="left"/>
      <w:pPr>
        <w:ind w:left="6480" w:hanging="360"/>
      </w:pPr>
      <w:rPr>
        <w:rFonts w:ascii="Wingdings" w:hAnsi="Wingdings" w:hint="default"/>
      </w:rPr>
    </w:lvl>
  </w:abstractNum>
  <w:abstractNum w:abstractNumId="5" w15:restartNumberingAfterBreak="0">
    <w:nsid w:val="57868AA9"/>
    <w:multiLevelType w:val="hybridMultilevel"/>
    <w:tmpl w:val="60762052"/>
    <w:lvl w:ilvl="0" w:tplc="43741F28">
      <w:start w:val="1"/>
      <w:numFmt w:val="bullet"/>
      <w:lvlText w:val=""/>
      <w:lvlJc w:val="left"/>
      <w:pPr>
        <w:ind w:left="720" w:hanging="360"/>
      </w:pPr>
      <w:rPr>
        <w:rFonts w:ascii="Wingdings" w:hAnsi="Wingdings" w:hint="default"/>
      </w:rPr>
    </w:lvl>
    <w:lvl w:ilvl="1" w:tplc="B554F2EC">
      <w:start w:val="1"/>
      <w:numFmt w:val="bullet"/>
      <w:lvlText w:val="o"/>
      <w:lvlJc w:val="left"/>
      <w:pPr>
        <w:ind w:left="1440" w:hanging="360"/>
      </w:pPr>
      <w:rPr>
        <w:rFonts w:ascii="Courier New" w:hAnsi="Courier New" w:hint="default"/>
      </w:rPr>
    </w:lvl>
    <w:lvl w:ilvl="2" w:tplc="0F825C4C">
      <w:start w:val="1"/>
      <w:numFmt w:val="bullet"/>
      <w:lvlText w:val=""/>
      <w:lvlJc w:val="left"/>
      <w:pPr>
        <w:ind w:left="2160" w:hanging="360"/>
      </w:pPr>
      <w:rPr>
        <w:rFonts w:ascii="Wingdings" w:hAnsi="Wingdings" w:hint="default"/>
      </w:rPr>
    </w:lvl>
    <w:lvl w:ilvl="3" w:tplc="4E3CD2D8">
      <w:start w:val="1"/>
      <w:numFmt w:val="bullet"/>
      <w:lvlText w:val=""/>
      <w:lvlJc w:val="left"/>
      <w:pPr>
        <w:ind w:left="2880" w:hanging="360"/>
      </w:pPr>
      <w:rPr>
        <w:rFonts w:ascii="Symbol" w:hAnsi="Symbol" w:hint="default"/>
      </w:rPr>
    </w:lvl>
    <w:lvl w:ilvl="4" w:tplc="39469E8C">
      <w:start w:val="1"/>
      <w:numFmt w:val="bullet"/>
      <w:lvlText w:val="o"/>
      <w:lvlJc w:val="left"/>
      <w:pPr>
        <w:ind w:left="3600" w:hanging="360"/>
      </w:pPr>
      <w:rPr>
        <w:rFonts w:ascii="Courier New" w:hAnsi="Courier New" w:hint="default"/>
      </w:rPr>
    </w:lvl>
    <w:lvl w:ilvl="5" w:tplc="E126EAE4">
      <w:start w:val="1"/>
      <w:numFmt w:val="bullet"/>
      <w:lvlText w:val=""/>
      <w:lvlJc w:val="left"/>
      <w:pPr>
        <w:ind w:left="4320" w:hanging="360"/>
      </w:pPr>
      <w:rPr>
        <w:rFonts w:ascii="Wingdings" w:hAnsi="Wingdings" w:hint="default"/>
      </w:rPr>
    </w:lvl>
    <w:lvl w:ilvl="6" w:tplc="B83A3094">
      <w:start w:val="1"/>
      <w:numFmt w:val="bullet"/>
      <w:lvlText w:val=""/>
      <w:lvlJc w:val="left"/>
      <w:pPr>
        <w:ind w:left="5040" w:hanging="360"/>
      </w:pPr>
      <w:rPr>
        <w:rFonts w:ascii="Symbol" w:hAnsi="Symbol" w:hint="default"/>
      </w:rPr>
    </w:lvl>
    <w:lvl w:ilvl="7" w:tplc="F22C355E">
      <w:start w:val="1"/>
      <w:numFmt w:val="bullet"/>
      <w:lvlText w:val="o"/>
      <w:lvlJc w:val="left"/>
      <w:pPr>
        <w:ind w:left="5760" w:hanging="360"/>
      </w:pPr>
      <w:rPr>
        <w:rFonts w:ascii="Courier New" w:hAnsi="Courier New" w:hint="default"/>
      </w:rPr>
    </w:lvl>
    <w:lvl w:ilvl="8" w:tplc="B63002B0">
      <w:start w:val="1"/>
      <w:numFmt w:val="bullet"/>
      <w:lvlText w:val=""/>
      <w:lvlJc w:val="left"/>
      <w:pPr>
        <w:ind w:left="6480" w:hanging="360"/>
      </w:pPr>
      <w:rPr>
        <w:rFonts w:ascii="Wingdings" w:hAnsi="Wingdings" w:hint="default"/>
      </w:rPr>
    </w:lvl>
  </w:abstractNum>
  <w:abstractNum w:abstractNumId="6" w15:restartNumberingAfterBreak="0">
    <w:nsid w:val="5B9E627C"/>
    <w:multiLevelType w:val="hybridMultilevel"/>
    <w:tmpl w:val="761223FC"/>
    <w:lvl w:ilvl="0" w:tplc="E1865060">
      <w:start w:val="1"/>
      <w:numFmt w:val="bullet"/>
      <w:lvlText w:val=""/>
      <w:lvlJc w:val="left"/>
      <w:pPr>
        <w:ind w:left="720" w:hanging="360"/>
      </w:pPr>
      <w:rPr>
        <w:rFonts w:ascii="Symbol" w:hAnsi="Symbol" w:hint="default"/>
      </w:rPr>
    </w:lvl>
    <w:lvl w:ilvl="1" w:tplc="EE40B4F6">
      <w:start w:val="1"/>
      <w:numFmt w:val="bullet"/>
      <w:lvlText w:val="o"/>
      <w:lvlJc w:val="left"/>
      <w:pPr>
        <w:ind w:left="1440" w:hanging="360"/>
      </w:pPr>
      <w:rPr>
        <w:rFonts w:ascii="Courier New" w:hAnsi="Courier New" w:hint="default"/>
      </w:rPr>
    </w:lvl>
    <w:lvl w:ilvl="2" w:tplc="D032A96A">
      <w:start w:val="1"/>
      <w:numFmt w:val="bullet"/>
      <w:lvlText w:val=""/>
      <w:lvlJc w:val="left"/>
      <w:pPr>
        <w:ind w:left="2160" w:hanging="360"/>
      </w:pPr>
      <w:rPr>
        <w:rFonts w:ascii="Wingdings" w:hAnsi="Wingdings" w:hint="default"/>
      </w:rPr>
    </w:lvl>
    <w:lvl w:ilvl="3" w:tplc="DA52339A">
      <w:start w:val="1"/>
      <w:numFmt w:val="bullet"/>
      <w:lvlText w:val=""/>
      <w:lvlJc w:val="left"/>
      <w:pPr>
        <w:ind w:left="2880" w:hanging="360"/>
      </w:pPr>
      <w:rPr>
        <w:rFonts w:ascii="Symbol" w:hAnsi="Symbol" w:hint="default"/>
      </w:rPr>
    </w:lvl>
    <w:lvl w:ilvl="4" w:tplc="22404AB6">
      <w:start w:val="1"/>
      <w:numFmt w:val="bullet"/>
      <w:lvlText w:val="o"/>
      <w:lvlJc w:val="left"/>
      <w:pPr>
        <w:ind w:left="3600" w:hanging="360"/>
      </w:pPr>
      <w:rPr>
        <w:rFonts w:ascii="Courier New" w:hAnsi="Courier New" w:hint="default"/>
      </w:rPr>
    </w:lvl>
    <w:lvl w:ilvl="5" w:tplc="76ECD7A8">
      <w:start w:val="1"/>
      <w:numFmt w:val="bullet"/>
      <w:lvlText w:val=""/>
      <w:lvlJc w:val="left"/>
      <w:pPr>
        <w:ind w:left="4320" w:hanging="360"/>
      </w:pPr>
      <w:rPr>
        <w:rFonts w:ascii="Wingdings" w:hAnsi="Wingdings" w:hint="default"/>
      </w:rPr>
    </w:lvl>
    <w:lvl w:ilvl="6" w:tplc="C8F01AF4">
      <w:start w:val="1"/>
      <w:numFmt w:val="bullet"/>
      <w:lvlText w:val=""/>
      <w:lvlJc w:val="left"/>
      <w:pPr>
        <w:ind w:left="5040" w:hanging="360"/>
      </w:pPr>
      <w:rPr>
        <w:rFonts w:ascii="Symbol" w:hAnsi="Symbol" w:hint="default"/>
      </w:rPr>
    </w:lvl>
    <w:lvl w:ilvl="7" w:tplc="69E636E8">
      <w:start w:val="1"/>
      <w:numFmt w:val="bullet"/>
      <w:lvlText w:val="o"/>
      <w:lvlJc w:val="left"/>
      <w:pPr>
        <w:ind w:left="5760" w:hanging="360"/>
      </w:pPr>
      <w:rPr>
        <w:rFonts w:ascii="Courier New" w:hAnsi="Courier New" w:hint="default"/>
      </w:rPr>
    </w:lvl>
    <w:lvl w:ilvl="8" w:tplc="C0480C78">
      <w:start w:val="1"/>
      <w:numFmt w:val="bullet"/>
      <w:lvlText w:val=""/>
      <w:lvlJc w:val="left"/>
      <w:pPr>
        <w:ind w:left="6480" w:hanging="360"/>
      </w:pPr>
      <w:rPr>
        <w:rFonts w:ascii="Wingdings" w:hAnsi="Wingdings" w:hint="default"/>
      </w:rPr>
    </w:lvl>
  </w:abstractNum>
  <w:abstractNum w:abstractNumId="7" w15:restartNumberingAfterBreak="0">
    <w:nsid w:val="5DE5B3D6"/>
    <w:multiLevelType w:val="hybridMultilevel"/>
    <w:tmpl w:val="2FAAFC4C"/>
    <w:lvl w:ilvl="0" w:tplc="76E81CF2">
      <w:start w:val="1"/>
      <w:numFmt w:val="bullet"/>
      <w:lvlText w:val=""/>
      <w:lvlJc w:val="left"/>
      <w:pPr>
        <w:ind w:left="720" w:hanging="360"/>
      </w:pPr>
      <w:rPr>
        <w:rFonts w:ascii="Wingdings" w:hAnsi="Wingdings" w:hint="default"/>
      </w:rPr>
    </w:lvl>
    <w:lvl w:ilvl="1" w:tplc="D0503C18">
      <w:start w:val="1"/>
      <w:numFmt w:val="bullet"/>
      <w:lvlText w:val="o"/>
      <w:lvlJc w:val="left"/>
      <w:pPr>
        <w:ind w:left="1440" w:hanging="360"/>
      </w:pPr>
      <w:rPr>
        <w:rFonts w:ascii="Courier New" w:hAnsi="Courier New" w:hint="default"/>
      </w:rPr>
    </w:lvl>
    <w:lvl w:ilvl="2" w:tplc="F914354A">
      <w:start w:val="1"/>
      <w:numFmt w:val="bullet"/>
      <w:lvlText w:val=""/>
      <w:lvlJc w:val="left"/>
      <w:pPr>
        <w:ind w:left="2160" w:hanging="360"/>
      </w:pPr>
      <w:rPr>
        <w:rFonts w:ascii="Wingdings" w:hAnsi="Wingdings" w:hint="default"/>
      </w:rPr>
    </w:lvl>
    <w:lvl w:ilvl="3" w:tplc="D91A3F26">
      <w:start w:val="1"/>
      <w:numFmt w:val="bullet"/>
      <w:lvlText w:val=""/>
      <w:lvlJc w:val="left"/>
      <w:pPr>
        <w:ind w:left="2880" w:hanging="360"/>
      </w:pPr>
      <w:rPr>
        <w:rFonts w:ascii="Symbol" w:hAnsi="Symbol" w:hint="default"/>
      </w:rPr>
    </w:lvl>
    <w:lvl w:ilvl="4" w:tplc="FCBE91A4">
      <w:start w:val="1"/>
      <w:numFmt w:val="bullet"/>
      <w:lvlText w:val="o"/>
      <w:lvlJc w:val="left"/>
      <w:pPr>
        <w:ind w:left="3600" w:hanging="360"/>
      </w:pPr>
      <w:rPr>
        <w:rFonts w:ascii="Courier New" w:hAnsi="Courier New" w:hint="default"/>
      </w:rPr>
    </w:lvl>
    <w:lvl w:ilvl="5" w:tplc="ED00E134">
      <w:start w:val="1"/>
      <w:numFmt w:val="bullet"/>
      <w:lvlText w:val=""/>
      <w:lvlJc w:val="left"/>
      <w:pPr>
        <w:ind w:left="4320" w:hanging="360"/>
      </w:pPr>
      <w:rPr>
        <w:rFonts w:ascii="Wingdings" w:hAnsi="Wingdings" w:hint="default"/>
      </w:rPr>
    </w:lvl>
    <w:lvl w:ilvl="6" w:tplc="3AD0C770">
      <w:start w:val="1"/>
      <w:numFmt w:val="bullet"/>
      <w:lvlText w:val=""/>
      <w:lvlJc w:val="left"/>
      <w:pPr>
        <w:ind w:left="5040" w:hanging="360"/>
      </w:pPr>
      <w:rPr>
        <w:rFonts w:ascii="Symbol" w:hAnsi="Symbol" w:hint="default"/>
      </w:rPr>
    </w:lvl>
    <w:lvl w:ilvl="7" w:tplc="BCF6DFE6">
      <w:start w:val="1"/>
      <w:numFmt w:val="bullet"/>
      <w:lvlText w:val="o"/>
      <w:lvlJc w:val="left"/>
      <w:pPr>
        <w:ind w:left="5760" w:hanging="360"/>
      </w:pPr>
      <w:rPr>
        <w:rFonts w:ascii="Courier New" w:hAnsi="Courier New" w:hint="default"/>
      </w:rPr>
    </w:lvl>
    <w:lvl w:ilvl="8" w:tplc="0EB2013C">
      <w:start w:val="1"/>
      <w:numFmt w:val="bullet"/>
      <w:lvlText w:val=""/>
      <w:lvlJc w:val="left"/>
      <w:pPr>
        <w:ind w:left="6480" w:hanging="360"/>
      </w:pPr>
      <w:rPr>
        <w:rFonts w:ascii="Wingdings" w:hAnsi="Wingdings" w:hint="default"/>
      </w:rPr>
    </w:lvl>
  </w:abstractNum>
  <w:abstractNum w:abstractNumId="8" w15:restartNumberingAfterBreak="0">
    <w:nsid w:val="5F487AA9"/>
    <w:multiLevelType w:val="hybridMultilevel"/>
    <w:tmpl w:val="8F8ECEDC"/>
    <w:lvl w:ilvl="0" w:tplc="6F0CA69A">
      <w:start w:val="1"/>
      <w:numFmt w:val="bullet"/>
      <w:lvlText w:val=""/>
      <w:lvlJc w:val="left"/>
      <w:pPr>
        <w:ind w:left="720" w:hanging="360"/>
      </w:pPr>
      <w:rPr>
        <w:rFonts w:ascii="Wingdings" w:hAnsi="Wingdings" w:hint="default"/>
      </w:rPr>
    </w:lvl>
    <w:lvl w:ilvl="1" w:tplc="E4F65656">
      <w:start w:val="1"/>
      <w:numFmt w:val="bullet"/>
      <w:lvlText w:val="o"/>
      <w:lvlJc w:val="left"/>
      <w:pPr>
        <w:ind w:left="1440" w:hanging="360"/>
      </w:pPr>
      <w:rPr>
        <w:rFonts w:ascii="Courier New" w:hAnsi="Courier New" w:hint="default"/>
      </w:rPr>
    </w:lvl>
    <w:lvl w:ilvl="2" w:tplc="A96CFD84">
      <w:start w:val="1"/>
      <w:numFmt w:val="bullet"/>
      <w:lvlText w:val=""/>
      <w:lvlJc w:val="left"/>
      <w:pPr>
        <w:ind w:left="2160" w:hanging="360"/>
      </w:pPr>
      <w:rPr>
        <w:rFonts w:ascii="Wingdings" w:hAnsi="Wingdings" w:hint="default"/>
      </w:rPr>
    </w:lvl>
    <w:lvl w:ilvl="3" w:tplc="3FA4BFD6">
      <w:start w:val="1"/>
      <w:numFmt w:val="bullet"/>
      <w:lvlText w:val=""/>
      <w:lvlJc w:val="left"/>
      <w:pPr>
        <w:ind w:left="2880" w:hanging="360"/>
      </w:pPr>
      <w:rPr>
        <w:rFonts w:ascii="Symbol" w:hAnsi="Symbol" w:hint="default"/>
      </w:rPr>
    </w:lvl>
    <w:lvl w:ilvl="4" w:tplc="EDAEBFCE">
      <w:start w:val="1"/>
      <w:numFmt w:val="bullet"/>
      <w:lvlText w:val="o"/>
      <w:lvlJc w:val="left"/>
      <w:pPr>
        <w:ind w:left="3600" w:hanging="360"/>
      </w:pPr>
      <w:rPr>
        <w:rFonts w:ascii="Courier New" w:hAnsi="Courier New" w:hint="default"/>
      </w:rPr>
    </w:lvl>
    <w:lvl w:ilvl="5" w:tplc="EA9A9C6C">
      <w:start w:val="1"/>
      <w:numFmt w:val="bullet"/>
      <w:lvlText w:val=""/>
      <w:lvlJc w:val="left"/>
      <w:pPr>
        <w:ind w:left="4320" w:hanging="360"/>
      </w:pPr>
      <w:rPr>
        <w:rFonts w:ascii="Wingdings" w:hAnsi="Wingdings" w:hint="default"/>
      </w:rPr>
    </w:lvl>
    <w:lvl w:ilvl="6" w:tplc="54304730">
      <w:start w:val="1"/>
      <w:numFmt w:val="bullet"/>
      <w:lvlText w:val=""/>
      <w:lvlJc w:val="left"/>
      <w:pPr>
        <w:ind w:left="5040" w:hanging="360"/>
      </w:pPr>
      <w:rPr>
        <w:rFonts w:ascii="Symbol" w:hAnsi="Symbol" w:hint="default"/>
      </w:rPr>
    </w:lvl>
    <w:lvl w:ilvl="7" w:tplc="8F4CFFCA">
      <w:start w:val="1"/>
      <w:numFmt w:val="bullet"/>
      <w:lvlText w:val="o"/>
      <w:lvlJc w:val="left"/>
      <w:pPr>
        <w:ind w:left="5760" w:hanging="360"/>
      </w:pPr>
      <w:rPr>
        <w:rFonts w:ascii="Courier New" w:hAnsi="Courier New" w:hint="default"/>
      </w:rPr>
    </w:lvl>
    <w:lvl w:ilvl="8" w:tplc="6DA02CB0">
      <w:start w:val="1"/>
      <w:numFmt w:val="bullet"/>
      <w:lvlText w:val=""/>
      <w:lvlJc w:val="left"/>
      <w:pPr>
        <w:ind w:left="6480" w:hanging="360"/>
      </w:pPr>
      <w:rPr>
        <w:rFonts w:ascii="Wingdings" w:hAnsi="Wingdings" w:hint="default"/>
      </w:rPr>
    </w:lvl>
  </w:abstractNum>
  <w:abstractNum w:abstractNumId="9" w15:restartNumberingAfterBreak="0">
    <w:nsid w:val="71528C97"/>
    <w:multiLevelType w:val="hybridMultilevel"/>
    <w:tmpl w:val="E4D6940C"/>
    <w:lvl w:ilvl="0" w:tplc="FF9E061C">
      <w:start w:val="1"/>
      <w:numFmt w:val="bullet"/>
      <w:lvlText w:val=""/>
      <w:lvlJc w:val="left"/>
      <w:pPr>
        <w:ind w:left="720" w:hanging="360"/>
      </w:pPr>
      <w:rPr>
        <w:rFonts w:ascii="Wingdings" w:hAnsi="Wingdings" w:hint="default"/>
      </w:rPr>
    </w:lvl>
    <w:lvl w:ilvl="1" w:tplc="B1EC3D94">
      <w:start w:val="1"/>
      <w:numFmt w:val="bullet"/>
      <w:lvlText w:val="o"/>
      <w:lvlJc w:val="left"/>
      <w:pPr>
        <w:ind w:left="1440" w:hanging="360"/>
      </w:pPr>
      <w:rPr>
        <w:rFonts w:ascii="Courier New" w:hAnsi="Courier New" w:hint="default"/>
      </w:rPr>
    </w:lvl>
    <w:lvl w:ilvl="2" w:tplc="C4CC5E56">
      <w:start w:val="1"/>
      <w:numFmt w:val="bullet"/>
      <w:lvlText w:val=""/>
      <w:lvlJc w:val="left"/>
      <w:pPr>
        <w:ind w:left="2160" w:hanging="360"/>
      </w:pPr>
      <w:rPr>
        <w:rFonts w:ascii="Wingdings" w:hAnsi="Wingdings" w:hint="default"/>
      </w:rPr>
    </w:lvl>
    <w:lvl w:ilvl="3" w:tplc="82DA48CA">
      <w:start w:val="1"/>
      <w:numFmt w:val="bullet"/>
      <w:lvlText w:val=""/>
      <w:lvlJc w:val="left"/>
      <w:pPr>
        <w:ind w:left="2880" w:hanging="360"/>
      </w:pPr>
      <w:rPr>
        <w:rFonts w:ascii="Symbol" w:hAnsi="Symbol" w:hint="default"/>
      </w:rPr>
    </w:lvl>
    <w:lvl w:ilvl="4" w:tplc="E7AC4FC6">
      <w:start w:val="1"/>
      <w:numFmt w:val="bullet"/>
      <w:lvlText w:val="o"/>
      <w:lvlJc w:val="left"/>
      <w:pPr>
        <w:ind w:left="3600" w:hanging="360"/>
      </w:pPr>
      <w:rPr>
        <w:rFonts w:ascii="Courier New" w:hAnsi="Courier New" w:hint="default"/>
      </w:rPr>
    </w:lvl>
    <w:lvl w:ilvl="5" w:tplc="EDC8A71E">
      <w:start w:val="1"/>
      <w:numFmt w:val="bullet"/>
      <w:lvlText w:val=""/>
      <w:lvlJc w:val="left"/>
      <w:pPr>
        <w:ind w:left="4320" w:hanging="360"/>
      </w:pPr>
      <w:rPr>
        <w:rFonts w:ascii="Wingdings" w:hAnsi="Wingdings" w:hint="default"/>
      </w:rPr>
    </w:lvl>
    <w:lvl w:ilvl="6" w:tplc="B90EBCAA">
      <w:start w:val="1"/>
      <w:numFmt w:val="bullet"/>
      <w:lvlText w:val=""/>
      <w:lvlJc w:val="left"/>
      <w:pPr>
        <w:ind w:left="5040" w:hanging="360"/>
      </w:pPr>
      <w:rPr>
        <w:rFonts w:ascii="Symbol" w:hAnsi="Symbol" w:hint="default"/>
      </w:rPr>
    </w:lvl>
    <w:lvl w:ilvl="7" w:tplc="599624FE">
      <w:start w:val="1"/>
      <w:numFmt w:val="bullet"/>
      <w:lvlText w:val="o"/>
      <w:lvlJc w:val="left"/>
      <w:pPr>
        <w:ind w:left="5760" w:hanging="360"/>
      </w:pPr>
      <w:rPr>
        <w:rFonts w:ascii="Courier New" w:hAnsi="Courier New" w:hint="default"/>
      </w:rPr>
    </w:lvl>
    <w:lvl w:ilvl="8" w:tplc="78584DBC">
      <w:start w:val="1"/>
      <w:numFmt w:val="bullet"/>
      <w:lvlText w:val=""/>
      <w:lvlJc w:val="left"/>
      <w:pPr>
        <w:ind w:left="6480" w:hanging="360"/>
      </w:pPr>
      <w:rPr>
        <w:rFonts w:ascii="Wingdings" w:hAnsi="Wingdings" w:hint="default"/>
      </w:rPr>
    </w:lvl>
  </w:abstractNum>
  <w:num w:numId="1" w16cid:durableId="238945174">
    <w:abstractNumId w:val="7"/>
  </w:num>
  <w:num w:numId="2" w16cid:durableId="874316266">
    <w:abstractNumId w:val="5"/>
  </w:num>
  <w:num w:numId="3" w16cid:durableId="86729650">
    <w:abstractNumId w:val="3"/>
  </w:num>
  <w:num w:numId="4" w16cid:durableId="370616849">
    <w:abstractNumId w:val="2"/>
  </w:num>
  <w:num w:numId="5" w16cid:durableId="212620835">
    <w:abstractNumId w:val="6"/>
  </w:num>
  <w:num w:numId="6" w16cid:durableId="965161927">
    <w:abstractNumId w:val="9"/>
  </w:num>
  <w:num w:numId="7" w16cid:durableId="1112167651">
    <w:abstractNumId w:val="8"/>
  </w:num>
  <w:num w:numId="8" w16cid:durableId="725492445">
    <w:abstractNumId w:val="4"/>
  </w:num>
  <w:num w:numId="9" w16cid:durableId="1167867161">
    <w:abstractNumId w:val="0"/>
  </w:num>
  <w:num w:numId="10" w16cid:durableId="79143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3D"/>
    <w:rsid w:val="0003193D"/>
    <w:rsid w:val="00066EF6"/>
    <w:rsid w:val="00101850"/>
    <w:rsid w:val="0012287F"/>
    <w:rsid w:val="002270F7"/>
    <w:rsid w:val="002A435A"/>
    <w:rsid w:val="002D6159"/>
    <w:rsid w:val="00332BD5"/>
    <w:rsid w:val="00334628"/>
    <w:rsid w:val="00345931"/>
    <w:rsid w:val="003A3765"/>
    <w:rsid w:val="003D689B"/>
    <w:rsid w:val="00407B16"/>
    <w:rsid w:val="00590804"/>
    <w:rsid w:val="00696E3E"/>
    <w:rsid w:val="006B27EA"/>
    <w:rsid w:val="006D2381"/>
    <w:rsid w:val="007032C3"/>
    <w:rsid w:val="007730DD"/>
    <w:rsid w:val="007B0261"/>
    <w:rsid w:val="008219C6"/>
    <w:rsid w:val="00825C5F"/>
    <w:rsid w:val="00873F7A"/>
    <w:rsid w:val="008D736D"/>
    <w:rsid w:val="00936FF5"/>
    <w:rsid w:val="00954C21"/>
    <w:rsid w:val="009938F6"/>
    <w:rsid w:val="00997182"/>
    <w:rsid w:val="00A30EAB"/>
    <w:rsid w:val="00A463D3"/>
    <w:rsid w:val="00AB100B"/>
    <w:rsid w:val="00AC5C3C"/>
    <w:rsid w:val="00AD4E9B"/>
    <w:rsid w:val="00B025F8"/>
    <w:rsid w:val="00B1485E"/>
    <w:rsid w:val="00B60451"/>
    <w:rsid w:val="00BA69AF"/>
    <w:rsid w:val="00BC633C"/>
    <w:rsid w:val="00CD2960"/>
    <w:rsid w:val="00D2728E"/>
    <w:rsid w:val="00D64681"/>
    <w:rsid w:val="00DB6B38"/>
    <w:rsid w:val="01AACCDC"/>
    <w:rsid w:val="0335FF13"/>
    <w:rsid w:val="05BF6E3B"/>
    <w:rsid w:val="08C74FC9"/>
    <w:rsid w:val="0A1E81A2"/>
    <w:rsid w:val="0ACE5D9C"/>
    <w:rsid w:val="0BD75633"/>
    <w:rsid w:val="0C43BFE2"/>
    <w:rsid w:val="0C6E53A1"/>
    <w:rsid w:val="0C97F967"/>
    <w:rsid w:val="10E7CAE0"/>
    <w:rsid w:val="11225256"/>
    <w:rsid w:val="113392A5"/>
    <w:rsid w:val="148DFB7E"/>
    <w:rsid w:val="14C99F7A"/>
    <w:rsid w:val="16FD9940"/>
    <w:rsid w:val="174FA8D3"/>
    <w:rsid w:val="17B66015"/>
    <w:rsid w:val="1CE03A5E"/>
    <w:rsid w:val="1D0E962E"/>
    <w:rsid w:val="1EDD6AC8"/>
    <w:rsid w:val="22590BA0"/>
    <w:rsid w:val="2720EB35"/>
    <w:rsid w:val="296E1A8A"/>
    <w:rsid w:val="2B0475BD"/>
    <w:rsid w:val="2B6078DD"/>
    <w:rsid w:val="2C39D642"/>
    <w:rsid w:val="2E5F002F"/>
    <w:rsid w:val="33CDE69E"/>
    <w:rsid w:val="389B110C"/>
    <w:rsid w:val="39213409"/>
    <w:rsid w:val="3AF6976F"/>
    <w:rsid w:val="3E8BA871"/>
    <w:rsid w:val="3F620090"/>
    <w:rsid w:val="41149764"/>
    <w:rsid w:val="48514982"/>
    <w:rsid w:val="493C1CBD"/>
    <w:rsid w:val="4A6DEA87"/>
    <w:rsid w:val="4C664C5C"/>
    <w:rsid w:val="4D878A3A"/>
    <w:rsid w:val="4FA8E3C2"/>
    <w:rsid w:val="507BB219"/>
    <w:rsid w:val="538C2BAC"/>
    <w:rsid w:val="542F9121"/>
    <w:rsid w:val="5449415D"/>
    <w:rsid w:val="5528DF16"/>
    <w:rsid w:val="55303646"/>
    <w:rsid w:val="5BE9C038"/>
    <w:rsid w:val="632D93C6"/>
    <w:rsid w:val="645578FB"/>
    <w:rsid w:val="64DC91D2"/>
    <w:rsid w:val="669D3AB8"/>
    <w:rsid w:val="690B010F"/>
    <w:rsid w:val="695A4E90"/>
    <w:rsid w:val="6B993479"/>
    <w:rsid w:val="6F5E84D5"/>
    <w:rsid w:val="6F84F6C7"/>
    <w:rsid w:val="70048B6D"/>
    <w:rsid w:val="71243F83"/>
    <w:rsid w:val="720E5911"/>
    <w:rsid w:val="73086BB3"/>
    <w:rsid w:val="7476F70D"/>
    <w:rsid w:val="7C06935E"/>
    <w:rsid w:val="7C8C01F6"/>
    <w:rsid w:val="7D08FF3F"/>
    <w:rsid w:val="7F06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4E12"/>
  <w15:chartTrackingRefBased/>
  <w15:docId w15:val="{0B1B8699-A53E-449A-8168-71A57F6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93D"/>
    <w:pPr>
      <w:spacing w:line="259" w:lineRule="auto"/>
    </w:pPr>
    <w:rPr>
      <w:sz w:val="22"/>
      <w:szCs w:val="22"/>
    </w:rPr>
  </w:style>
  <w:style w:type="paragraph" w:styleId="Heading1">
    <w:name w:val="heading 1"/>
    <w:basedOn w:val="Normal"/>
    <w:next w:val="Normal"/>
    <w:link w:val="Heading1Char"/>
    <w:uiPriority w:val="9"/>
    <w:qFormat/>
    <w:rsid w:val="0003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3D"/>
    <w:rPr>
      <w:rFonts w:eastAsiaTheme="majorEastAsia" w:cstheme="majorBidi"/>
      <w:color w:val="272727" w:themeColor="text1" w:themeTint="D8"/>
    </w:rPr>
  </w:style>
  <w:style w:type="paragraph" w:styleId="Title">
    <w:name w:val="Title"/>
    <w:basedOn w:val="Normal"/>
    <w:next w:val="Normal"/>
    <w:link w:val="TitleChar"/>
    <w:uiPriority w:val="10"/>
    <w:qFormat/>
    <w:rsid w:val="0003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3D"/>
    <w:pPr>
      <w:spacing w:before="160"/>
      <w:jc w:val="center"/>
    </w:pPr>
    <w:rPr>
      <w:i/>
      <w:iCs/>
      <w:color w:val="404040" w:themeColor="text1" w:themeTint="BF"/>
    </w:rPr>
  </w:style>
  <w:style w:type="character" w:customStyle="1" w:styleId="QuoteChar">
    <w:name w:val="Quote Char"/>
    <w:basedOn w:val="DefaultParagraphFont"/>
    <w:link w:val="Quote"/>
    <w:uiPriority w:val="29"/>
    <w:rsid w:val="0003193D"/>
    <w:rPr>
      <w:i/>
      <w:iCs/>
      <w:color w:val="404040" w:themeColor="text1" w:themeTint="BF"/>
    </w:rPr>
  </w:style>
  <w:style w:type="paragraph" w:styleId="ListParagraph">
    <w:name w:val="List Paragraph"/>
    <w:basedOn w:val="Normal"/>
    <w:uiPriority w:val="34"/>
    <w:qFormat/>
    <w:rsid w:val="0003193D"/>
    <w:pPr>
      <w:ind w:left="720"/>
      <w:contextualSpacing/>
    </w:pPr>
  </w:style>
  <w:style w:type="character" w:styleId="IntenseEmphasis">
    <w:name w:val="Intense Emphasis"/>
    <w:basedOn w:val="DefaultParagraphFont"/>
    <w:uiPriority w:val="21"/>
    <w:qFormat/>
    <w:rsid w:val="0003193D"/>
    <w:rPr>
      <w:i/>
      <w:iCs/>
      <w:color w:val="0F4761" w:themeColor="accent1" w:themeShade="BF"/>
    </w:rPr>
  </w:style>
  <w:style w:type="paragraph" w:styleId="IntenseQuote">
    <w:name w:val="Intense Quote"/>
    <w:basedOn w:val="Normal"/>
    <w:next w:val="Normal"/>
    <w:link w:val="IntenseQuoteChar"/>
    <w:uiPriority w:val="30"/>
    <w:qFormat/>
    <w:rsid w:val="0003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3D"/>
    <w:rPr>
      <w:i/>
      <w:iCs/>
      <w:color w:val="0F4761" w:themeColor="accent1" w:themeShade="BF"/>
    </w:rPr>
  </w:style>
  <w:style w:type="character" w:styleId="IntenseReference">
    <w:name w:val="Intense Reference"/>
    <w:basedOn w:val="DefaultParagraphFont"/>
    <w:uiPriority w:val="32"/>
    <w:qFormat/>
    <w:rsid w:val="0003193D"/>
    <w:rPr>
      <w:b/>
      <w:bCs/>
      <w:smallCaps/>
      <w:color w:val="0F4761" w:themeColor="accent1" w:themeShade="BF"/>
      <w:spacing w:val="5"/>
    </w:rPr>
  </w:style>
  <w:style w:type="table" w:styleId="TableGrid">
    <w:name w:val="Table Grid"/>
    <w:basedOn w:val="TableNormal"/>
    <w:uiPriority w:val="59"/>
    <w:rsid w:val="0003193D"/>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E24398E3CAB47ADF6111F1D21D3A4" ma:contentTypeVersion="8" ma:contentTypeDescription="Create a new document." ma:contentTypeScope="" ma:versionID="17ddca5919a996b03315cda712d316ed">
  <xsd:schema xmlns:xsd="http://www.w3.org/2001/XMLSchema" xmlns:xs="http://www.w3.org/2001/XMLSchema" xmlns:p="http://schemas.microsoft.com/office/2006/metadata/properties" xmlns:ns2="cf0c221a-abec-4268-bd1b-3e249766b6f3" xmlns:ns3="8790b95c-8f25-47bc-94f0-61f30533f2ab" targetNamespace="http://schemas.microsoft.com/office/2006/metadata/properties" ma:root="true" ma:fieldsID="32a7c0960af940ae5918ea2ad0c4d681" ns2:_="" ns3:_="">
    <xsd:import namespace="cf0c221a-abec-4268-bd1b-3e249766b6f3"/>
    <xsd:import namespace="8790b95c-8f25-47bc-94f0-61f30533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221a-abec-4268-bd1b-3e249766b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0b95c-8f25-47bc-94f0-61f30533f2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285C8-AD79-4EE2-A94F-9553D5DCD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D5A50-0FF5-4E52-8D8F-3AAE7E63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221a-abec-4268-bd1b-3e249766b6f3"/>
    <ds:schemaRef ds:uri="8790b95c-8f25-47bc-94f0-61f30533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68469-8EDC-42FD-A6BF-C4B48731A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2969</Characters>
  <Application>Microsoft Office Word</Application>
  <DocSecurity>0</DocSecurity>
  <Lines>53</Lines>
  <Paragraphs>24</Paragraphs>
  <ScaleCrop>false</ScaleCrop>
  <Company>George Mason University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Broeckelman-Post</dc:creator>
  <cp:keywords/>
  <dc:description/>
  <cp:lastModifiedBy>Anan Shahriar</cp:lastModifiedBy>
  <cp:revision>2</cp:revision>
  <dcterms:created xsi:type="dcterms:W3CDTF">2026-02-18T20:19:00Z</dcterms:created>
  <dcterms:modified xsi:type="dcterms:W3CDTF">2026-02-18T20:19:00Z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0x0101002E0E24398E3CAB47ADF6111F1D21D3A4</vt:lpwstr>
  </property>
  <property fmtid="{D5CDD505-2E9C-101B-9397-08002B2CF9AE}" pid="3" name="Order">
    <vt:r8>650900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1d1260e8-86aa-44ff-a482-b831a54b3ccf</vt:lpwstr>
  </property>
  <property fmtid="{D5CDD505-2E9C-101B-9397-08002B2CF9AE}" pid="11" name="_SourceUrl">
    <vt:lpwstr/>
  </property>
  <property fmtid="{D5CDD505-2E9C-101B-9397-08002B2CF9AE}" pid="12" name="_SharedFileIndex">
    <vt:lpwstr/>
  </property>
</Properties>
</file>